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1A7C16D" w:rsidR="00152A13" w:rsidRPr="00856508" w:rsidRDefault="00BB3B9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Asistencia Técnica de Contabilidad y Costos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BB3B96" w14:paraId="0D207FC1" w14:textId="77777777" w:rsidTr="00527FC7">
        <w:tc>
          <w:tcPr>
            <w:tcW w:w="8926" w:type="dxa"/>
          </w:tcPr>
          <w:p w14:paraId="55AB92C2" w14:textId="77777777" w:rsidR="00527FC7" w:rsidRPr="00BB3B9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B3B96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BB3B96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DD77B77" w:rsidR="00527FC7" w:rsidRPr="00BB3B9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BB3B96">
              <w:rPr>
                <w:rFonts w:ascii="Tahoma" w:hAnsi="Tahoma" w:cs="Tahoma"/>
                <w:u w:val="single"/>
              </w:rPr>
              <w:t>Nombre</w:t>
            </w:r>
            <w:r w:rsidR="00A852D5" w:rsidRPr="00BB3B96">
              <w:rPr>
                <w:rFonts w:ascii="Tahoma" w:hAnsi="Tahoma" w:cs="Tahoma"/>
              </w:rPr>
              <w:t>:</w:t>
            </w:r>
            <w:r w:rsidR="001E2C65" w:rsidRPr="00BB3B96">
              <w:rPr>
                <w:rFonts w:ascii="Tahoma" w:hAnsi="Tahoma" w:cs="Tahoma"/>
              </w:rPr>
              <w:t xml:space="preserve"> </w:t>
            </w:r>
            <w:r w:rsidR="00564051" w:rsidRPr="00BB3B96">
              <w:rPr>
                <w:rFonts w:ascii="Tahoma" w:hAnsi="Tahoma" w:cs="Tahoma"/>
              </w:rPr>
              <w:t>Minerva Selene Navéjar Castañeda</w:t>
            </w:r>
          </w:p>
          <w:p w14:paraId="189BC104" w14:textId="77777777" w:rsidR="002D5DFE" w:rsidRPr="00BB3B96" w:rsidRDefault="002D5DFE" w:rsidP="002D5DF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B3B9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BB3B96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BB3B96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</w:t>
            </w:r>
          </w:p>
          <w:p w14:paraId="2A486C7A" w14:textId="77777777" w:rsidR="002D5DFE" w:rsidRPr="00BB3B96" w:rsidRDefault="002D5DFE" w:rsidP="002D5DF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BB3B96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BB3B96">
              <w:rPr>
                <w:rFonts w:ascii="Tahoma" w:hAnsi="Tahoma" w:cs="Tahoma"/>
                <w:szCs w:val="24"/>
              </w:rPr>
              <w:t>:</w:t>
            </w:r>
            <w:r w:rsidRPr="00BB3B96">
              <w:rPr>
                <w:rFonts w:ascii="Tahoma" w:hAnsi="Tahoma" w:cs="Tahoma"/>
                <w:sz w:val="24"/>
                <w:szCs w:val="28"/>
              </w:rPr>
              <w:t xml:space="preserve">  844 4386260</w:t>
            </w:r>
            <w:r w:rsidRPr="00BB3B96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</w:t>
            </w:r>
          </w:p>
          <w:p w14:paraId="163BBF24" w14:textId="77777777" w:rsidR="00527FC7" w:rsidRPr="00BB3B96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BB3B9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BB3B96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BB3B9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B3B96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BB3B96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D126333" w:rsidR="00BE4E1F" w:rsidRPr="00BB3B9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B3B9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564051" w:rsidRPr="00BB3B9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Contador Publico</w:t>
            </w:r>
          </w:p>
          <w:p w14:paraId="3E0D423A" w14:textId="41DCE029" w:rsidR="00BA3E7F" w:rsidRPr="00BB3B9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B3B9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564051" w:rsidRPr="00BB3B9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6 años</w:t>
            </w:r>
          </w:p>
          <w:p w14:paraId="6428F5BF" w14:textId="556AEC87" w:rsidR="00856508" w:rsidRPr="00BB3B96" w:rsidRDefault="00BA3E7F" w:rsidP="00BB3B9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B3B9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564051" w:rsidRPr="00BB3B9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Facultad de Ciencias de la Administración</w:t>
            </w:r>
          </w:p>
          <w:p w14:paraId="12688D69" w14:textId="77777777" w:rsidR="00900297" w:rsidRPr="00BB3B96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BB3B9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BB3B96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BB3B9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bookmarkStart w:id="0" w:name="_Hlk104448361"/>
            <w:r w:rsidRPr="00BB3B96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BB3B96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7A7703DA" w:rsidR="008C34DF" w:rsidRPr="00BB3B96" w:rsidRDefault="00BA3E7F" w:rsidP="00552D21">
            <w:pPr>
              <w:jc w:val="both"/>
              <w:rPr>
                <w:rFonts w:ascii="Tahoma" w:hAnsi="Tahoma" w:cs="Tahoma"/>
              </w:rPr>
            </w:pPr>
            <w:r w:rsidRPr="00BB3B96">
              <w:rPr>
                <w:rFonts w:ascii="Tahoma" w:hAnsi="Tahoma" w:cs="Tahoma"/>
              </w:rPr>
              <w:t>Empresa</w:t>
            </w:r>
            <w:r w:rsidR="00564051" w:rsidRPr="00BB3B96">
              <w:rPr>
                <w:rFonts w:ascii="Tahoma" w:hAnsi="Tahoma" w:cs="Tahoma"/>
              </w:rPr>
              <w:t xml:space="preserve">: </w:t>
            </w:r>
            <w:r w:rsidR="0046786B" w:rsidRPr="00BB3B96">
              <w:rPr>
                <w:rFonts w:ascii="Tahoma" w:hAnsi="Tahoma" w:cs="Tahoma"/>
              </w:rPr>
              <w:t>Instituto Electoral de Coahuila</w:t>
            </w:r>
          </w:p>
          <w:p w14:paraId="28383F74" w14:textId="46A2CF6A" w:rsidR="00BA3E7F" w:rsidRPr="00BB3B96" w:rsidRDefault="00BA3E7F" w:rsidP="00552D21">
            <w:pPr>
              <w:jc w:val="both"/>
              <w:rPr>
                <w:rFonts w:ascii="Tahoma" w:hAnsi="Tahoma" w:cs="Tahoma"/>
              </w:rPr>
            </w:pPr>
            <w:r w:rsidRPr="00BB3B96">
              <w:rPr>
                <w:rFonts w:ascii="Tahoma" w:hAnsi="Tahoma" w:cs="Tahoma"/>
              </w:rPr>
              <w:t>Periodo</w:t>
            </w:r>
            <w:r w:rsidR="0046786B" w:rsidRPr="00BB3B96">
              <w:rPr>
                <w:rFonts w:ascii="Tahoma" w:hAnsi="Tahoma" w:cs="Tahoma"/>
              </w:rPr>
              <w:t>: Desde el 05 de Febrero del 2018</w:t>
            </w:r>
          </w:p>
          <w:p w14:paraId="10E7067B" w14:textId="0200C98B" w:rsidR="00BA3E7F" w:rsidRPr="00BB3B96" w:rsidRDefault="00BA3E7F" w:rsidP="00552D21">
            <w:pPr>
              <w:jc w:val="both"/>
              <w:rPr>
                <w:rFonts w:ascii="Tahoma" w:hAnsi="Tahoma" w:cs="Tahoma"/>
              </w:rPr>
            </w:pPr>
            <w:r w:rsidRPr="00BB3B96">
              <w:rPr>
                <w:rFonts w:ascii="Tahoma" w:hAnsi="Tahoma" w:cs="Tahoma"/>
              </w:rPr>
              <w:t>Cargo</w:t>
            </w:r>
            <w:r w:rsidR="0046786B" w:rsidRPr="00BB3B96">
              <w:rPr>
                <w:rFonts w:ascii="Tahoma" w:hAnsi="Tahoma" w:cs="Tahoma"/>
              </w:rPr>
              <w:t>: Auxiliar de la Coordinación de Recursos Financieros</w:t>
            </w:r>
          </w:p>
          <w:p w14:paraId="73408C72" w14:textId="0E58DF0A" w:rsidR="00BB3B96" w:rsidRPr="00BB3B96" w:rsidRDefault="00BB3B96" w:rsidP="00552D21">
            <w:pPr>
              <w:jc w:val="both"/>
              <w:rPr>
                <w:rFonts w:ascii="Tahoma" w:hAnsi="Tahoma" w:cs="Tahoma"/>
              </w:rPr>
            </w:pPr>
          </w:p>
          <w:p w14:paraId="6E02DA1A" w14:textId="77777777" w:rsidR="00BB3B96" w:rsidRPr="00BB3B96" w:rsidRDefault="00BB3B96" w:rsidP="00BB3B96">
            <w:pPr>
              <w:jc w:val="both"/>
              <w:rPr>
                <w:rFonts w:ascii="Tahoma" w:hAnsi="Tahoma" w:cs="Tahoma"/>
              </w:rPr>
            </w:pPr>
            <w:r w:rsidRPr="00BB3B96">
              <w:rPr>
                <w:rFonts w:ascii="Tahoma" w:hAnsi="Tahoma" w:cs="Tahoma"/>
              </w:rPr>
              <w:t>Empresa: Universidad UDECEM</w:t>
            </w:r>
          </w:p>
          <w:p w14:paraId="7E76109A" w14:textId="77777777" w:rsidR="00BB3B96" w:rsidRPr="00BB3B96" w:rsidRDefault="00BB3B96" w:rsidP="00BB3B96">
            <w:pPr>
              <w:jc w:val="both"/>
              <w:rPr>
                <w:rFonts w:ascii="Tahoma" w:hAnsi="Tahoma" w:cs="Tahoma"/>
              </w:rPr>
            </w:pPr>
            <w:r w:rsidRPr="00BB3B96">
              <w:rPr>
                <w:rFonts w:ascii="Tahoma" w:hAnsi="Tahoma" w:cs="Tahoma"/>
              </w:rPr>
              <w:t>Periodo: Del 07 de Agosto al 18 de Diciembre 2017</w:t>
            </w:r>
          </w:p>
          <w:p w14:paraId="1267D936" w14:textId="77777777" w:rsidR="00BB3B96" w:rsidRPr="00BB3B96" w:rsidRDefault="00BB3B96" w:rsidP="00BB3B96">
            <w:pPr>
              <w:jc w:val="both"/>
              <w:rPr>
                <w:rFonts w:ascii="Tahoma" w:hAnsi="Tahoma" w:cs="Tahoma"/>
              </w:rPr>
            </w:pPr>
            <w:r w:rsidRPr="00BB3B96">
              <w:rPr>
                <w:rFonts w:ascii="Tahoma" w:hAnsi="Tahoma" w:cs="Tahoma"/>
              </w:rPr>
              <w:t>Cargo: Docente en la materia de Administración, Economía y Contabilidad</w:t>
            </w:r>
          </w:p>
          <w:p w14:paraId="02714326" w14:textId="3504AA6F" w:rsidR="00BB3B96" w:rsidRPr="00BB3B96" w:rsidRDefault="00BB3B96" w:rsidP="00552D21">
            <w:pPr>
              <w:jc w:val="both"/>
              <w:rPr>
                <w:rFonts w:ascii="Tahoma" w:hAnsi="Tahoma" w:cs="Tahoma"/>
              </w:rPr>
            </w:pPr>
          </w:p>
          <w:p w14:paraId="47A5DC50" w14:textId="77777777" w:rsidR="00BB3B96" w:rsidRPr="00BB3B96" w:rsidRDefault="00BB3B96" w:rsidP="00BB3B96">
            <w:pPr>
              <w:jc w:val="both"/>
              <w:rPr>
                <w:rFonts w:ascii="Tahoma" w:hAnsi="Tahoma" w:cs="Tahoma"/>
              </w:rPr>
            </w:pPr>
            <w:r w:rsidRPr="00BB3B96">
              <w:rPr>
                <w:rFonts w:ascii="Tahoma" w:hAnsi="Tahoma" w:cs="Tahoma"/>
              </w:rPr>
              <w:t>Empresa: Instituto Coahuilense de Acceso a la Información Pública</w:t>
            </w:r>
          </w:p>
          <w:p w14:paraId="4101BFE8" w14:textId="77777777" w:rsidR="00BB3B96" w:rsidRPr="00BB3B96" w:rsidRDefault="00BB3B96" w:rsidP="00BB3B96">
            <w:pPr>
              <w:jc w:val="both"/>
              <w:rPr>
                <w:rFonts w:ascii="Tahoma" w:hAnsi="Tahoma" w:cs="Tahoma"/>
              </w:rPr>
            </w:pPr>
            <w:r w:rsidRPr="00BB3B96">
              <w:rPr>
                <w:rFonts w:ascii="Tahoma" w:hAnsi="Tahoma" w:cs="Tahoma"/>
              </w:rPr>
              <w:t>Periodo: 20 mayo 2012 al 17 de mayo del 2016</w:t>
            </w:r>
          </w:p>
          <w:p w14:paraId="7B2BEEC2" w14:textId="77777777" w:rsidR="00BB3B96" w:rsidRPr="00BB3B96" w:rsidRDefault="00BB3B96" w:rsidP="00BB3B96">
            <w:pPr>
              <w:jc w:val="both"/>
              <w:rPr>
                <w:rFonts w:ascii="Tahoma" w:hAnsi="Tahoma" w:cs="Tahoma"/>
              </w:rPr>
            </w:pPr>
            <w:r w:rsidRPr="00BB3B96">
              <w:rPr>
                <w:rFonts w:ascii="Tahoma" w:hAnsi="Tahoma" w:cs="Tahoma"/>
              </w:rPr>
              <w:t>Cargo: Auxiliar de Recursos Financieros</w:t>
            </w:r>
          </w:p>
          <w:p w14:paraId="0F0B388C" w14:textId="77777777" w:rsidR="00BB3B96" w:rsidRPr="00BB3B96" w:rsidRDefault="00BB3B96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BB3B96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  <w:bookmarkEnd w:id="0"/>
    </w:tbl>
    <w:p w14:paraId="514B7C32" w14:textId="12FE1F26" w:rsidR="0074635E" w:rsidRDefault="0074635E" w:rsidP="00A601AD">
      <w:pPr>
        <w:jc w:val="both"/>
        <w:rPr>
          <w:rFonts w:ascii="Arial" w:hAnsi="Arial" w:cs="Arial"/>
        </w:rPr>
      </w:pPr>
    </w:p>
    <w:p w14:paraId="39FDAC07" w14:textId="6E944A8E" w:rsidR="00AE3093" w:rsidRDefault="00AE3093" w:rsidP="00AE3093">
      <w:pPr>
        <w:jc w:val="both"/>
        <w:rPr>
          <w:rFonts w:ascii="Arial" w:hAnsi="Arial" w:cs="Arial"/>
        </w:rPr>
      </w:pPr>
    </w:p>
    <w:p w14:paraId="49FD2870" w14:textId="77777777" w:rsidR="00AE3093" w:rsidRPr="00AA1544" w:rsidRDefault="00AE3093" w:rsidP="00AE3093">
      <w:pPr>
        <w:jc w:val="both"/>
        <w:rPr>
          <w:rFonts w:ascii="Arial" w:hAnsi="Arial" w:cs="Arial"/>
        </w:rPr>
      </w:pPr>
    </w:p>
    <w:sectPr w:rsidR="00AE3093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EDD12" w14:textId="77777777" w:rsidR="007917EB" w:rsidRDefault="007917EB" w:rsidP="00527FC7">
      <w:pPr>
        <w:spacing w:after="0" w:line="240" w:lineRule="auto"/>
      </w:pPr>
      <w:r>
        <w:separator/>
      </w:r>
    </w:p>
  </w:endnote>
  <w:endnote w:type="continuationSeparator" w:id="0">
    <w:p w14:paraId="4CE3D2AC" w14:textId="77777777" w:rsidR="007917EB" w:rsidRDefault="007917E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5C74" w14:textId="77777777" w:rsidR="007917EB" w:rsidRDefault="007917EB" w:rsidP="00527FC7">
      <w:pPr>
        <w:spacing w:after="0" w:line="240" w:lineRule="auto"/>
      </w:pPr>
      <w:r>
        <w:separator/>
      </w:r>
    </w:p>
  </w:footnote>
  <w:footnote w:type="continuationSeparator" w:id="0">
    <w:p w14:paraId="6283D778" w14:textId="77777777" w:rsidR="007917EB" w:rsidRDefault="007917E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06666">
    <w:abstractNumId w:val="7"/>
  </w:num>
  <w:num w:numId="2" w16cid:durableId="488523699">
    <w:abstractNumId w:val="7"/>
  </w:num>
  <w:num w:numId="3" w16cid:durableId="1281181128">
    <w:abstractNumId w:val="6"/>
  </w:num>
  <w:num w:numId="4" w16cid:durableId="2008434228">
    <w:abstractNumId w:val="5"/>
  </w:num>
  <w:num w:numId="5" w16cid:durableId="543559688">
    <w:abstractNumId w:val="2"/>
  </w:num>
  <w:num w:numId="6" w16cid:durableId="1948656615">
    <w:abstractNumId w:val="3"/>
  </w:num>
  <w:num w:numId="7" w16cid:durableId="7870944">
    <w:abstractNumId w:val="4"/>
  </w:num>
  <w:num w:numId="8" w16cid:durableId="734936519">
    <w:abstractNumId w:val="1"/>
  </w:num>
  <w:num w:numId="9" w16cid:durableId="4107369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D5DFE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786B"/>
    <w:rsid w:val="0048646D"/>
    <w:rsid w:val="004B2BBB"/>
    <w:rsid w:val="004E72A3"/>
    <w:rsid w:val="004F5CBA"/>
    <w:rsid w:val="00505CEA"/>
    <w:rsid w:val="00527FC7"/>
    <w:rsid w:val="005521D3"/>
    <w:rsid w:val="00552D21"/>
    <w:rsid w:val="0055309F"/>
    <w:rsid w:val="00564051"/>
    <w:rsid w:val="00584927"/>
    <w:rsid w:val="005876F2"/>
    <w:rsid w:val="005A148D"/>
    <w:rsid w:val="005A25DC"/>
    <w:rsid w:val="005B37FE"/>
    <w:rsid w:val="005E2CC5"/>
    <w:rsid w:val="00622EAA"/>
    <w:rsid w:val="006275D6"/>
    <w:rsid w:val="006302B4"/>
    <w:rsid w:val="00657567"/>
    <w:rsid w:val="006651E9"/>
    <w:rsid w:val="006740E6"/>
    <w:rsid w:val="006961C1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917EB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5719D"/>
    <w:rsid w:val="00977765"/>
    <w:rsid w:val="009A776F"/>
    <w:rsid w:val="009B5D88"/>
    <w:rsid w:val="009B7550"/>
    <w:rsid w:val="009D22F4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E3093"/>
    <w:rsid w:val="00B06D55"/>
    <w:rsid w:val="00B30F4B"/>
    <w:rsid w:val="00B37873"/>
    <w:rsid w:val="00B43DB6"/>
    <w:rsid w:val="00B71AAD"/>
    <w:rsid w:val="00B751CE"/>
    <w:rsid w:val="00B81865"/>
    <w:rsid w:val="00B823C7"/>
    <w:rsid w:val="00B842C1"/>
    <w:rsid w:val="00B94393"/>
    <w:rsid w:val="00BA00C1"/>
    <w:rsid w:val="00BA0248"/>
    <w:rsid w:val="00BA3E7F"/>
    <w:rsid w:val="00BB3B96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905FA"/>
    <w:rsid w:val="00F211F4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2022-06-02T02:26:00Z</dcterms:created>
  <dcterms:modified xsi:type="dcterms:W3CDTF">2024-02-27T00:10:00Z</dcterms:modified>
</cp:coreProperties>
</file>